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tulo1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ATA DE DELIBERAÇÃO Nº </w:t>
      </w:r>
      <w:r>
        <w:rPr>
          <w:rFonts w:cs="Arial" w:ascii="Arial" w:hAnsi="Arial"/>
          <w:color w:val="FF0000"/>
          <w:sz w:val="26"/>
          <w:szCs w:val="26"/>
        </w:rPr>
        <w:t>XX</w:t>
      </w:r>
      <w:r>
        <w:rPr>
          <w:rFonts w:cs="Arial" w:ascii="Arial" w:hAnsi="Arial"/>
          <w:sz w:val="26"/>
          <w:szCs w:val="26"/>
        </w:rPr>
        <w:t>/20</w:t>
      </w:r>
      <w:r>
        <w:rPr>
          <w:rFonts w:cs="Arial" w:ascii="Arial" w:hAnsi="Arial"/>
          <w:color w:val="FF0000"/>
          <w:sz w:val="26"/>
          <w:szCs w:val="26"/>
        </w:rPr>
        <w:t>20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sz w:val="22"/>
          <w:szCs w:val="24"/>
        </w:rPr>
        <w:t xml:space="preserve">na sede da Coordenação de Avaliação e Correição do IFG, situada na Avenida Assis Chateaubriand, nº 1658, Setor Oeste, Goiânia-GO, </w:t>
      </w:r>
      <w:r>
        <w:rPr>
          <w:rFonts w:cs="Arial" w:ascii="Arial" w:hAnsi="Arial"/>
          <w:color w:val="000000"/>
          <w:sz w:val="22"/>
          <w:szCs w:val="24"/>
        </w:rPr>
        <w:t xml:space="preserve">presentes </w:t>
      </w:r>
      <w:r>
        <w:rPr>
          <w:rFonts w:cs="Arial" w:ascii="Arial" w:hAnsi="Arial"/>
          <w:color w:val="FF0000"/>
          <w:sz w:val="22"/>
          <w:szCs w:val="24"/>
        </w:rPr>
        <w:t>(nome do presidente)</w:t>
      </w:r>
      <w:r>
        <w:rPr>
          <w:rFonts w:cs="Arial" w:ascii="Arial" w:hAnsi="Arial"/>
          <w:color w:val="000000"/>
          <w:sz w:val="22"/>
          <w:szCs w:val="24"/>
        </w:rPr>
        <w:t xml:space="preserve">, matrícula nº </w:t>
      </w:r>
      <w:r>
        <w:rPr>
          <w:rFonts w:cs="Arial" w:ascii="Arial" w:hAnsi="Arial"/>
          <w:color w:val="FF0000"/>
          <w:sz w:val="22"/>
          <w:szCs w:val="24"/>
        </w:rPr>
        <w:t>XXXXXXX</w:t>
      </w:r>
      <w:r>
        <w:rPr>
          <w:rFonts w:cs="Arial" w:ascii="Arial" w:hAnsi="Arial"/>
          <w:color w:val="000000"/>
          <w:sz w:val="22"/>
          <w:szCs w:val="24"/>
        </w:rPr>
        <w:t xml:space="preserve">, e </w:t>
      </w:r>
      <w:r>
        <w:rPr>
          <w:rFonts w:cs="Arial" w:ascii="Arial" w:hAnsi="Arial"/>
          <w:color w:val="FF0000"/>
          <w:sz w:val="22"/>
          <w:szCs w:val="24"/>
        </w:rPr>
        <w:t>(membro 1, se houver)</w:t>
      </w:r>
      <w:r>
        <w:rPr>
          <w:rFonts w:cs="Arial" w:ascii="Arial" w:hAnsi="Arial"/>
          <w:color w:val="000000"/>
          <w:sz w:val="22"/>
          <w:szCs w:val="24"/>
        </w:rPr>
        <w:t xml:space="preserve">, matrícula nº </w:t>
      </w:r>
      <w:r>
        <w:rPr>
          <w:rFonts w:cs="Arial" w:ascii="Arial" w:hAnsi="Arial"/>
          <w:color w:val="FF0000"/>
          <w:sz w:val="22"/>
          <w:szCs w:val="24"/>
        </w:rPr>
        <w:t>XXXXXXX</w:t>
      </w:r>
      <w:r>
        <w:rPr>
          <w:rFonts w:cs="Arial" w:ascii="Arial" w:hAnsi="Arial"/>
          <w:color w:val="000000"/>
          <w:sz w:val="22"/>
          <w:szCs w:val="24"/>
        </w:rPr>
        <w:t xml:space="preserve">, respectivamente </w:t>
      </w:r>
      <w:r>
        <w:rPr>
          <w:rFonts w:cs="Arial" w:ascii="Arial" w:hAnsi="Arial"/>
          <w:sz w:val="22"/>
          <w:szCs w:val="24"/>
        </w:rPr>
        <w:t>presidente e membro da Comissão de Processo Administrativo Disciplinar Sumário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</w:t>
      </w:r>
      <w:r>
        <w:rPr>
          <w:rFonts w:cs="Arial" w:ascii="Arial" w:hAnsi="Arial"/>
          <w:b/>
          <w:color w:val="FF0000"/>
          <w:sz w:val="22"/>
          <w:szCs w:val="24"/>
        </w:rPr>
        <w:t>[EXPOR OS QUESTIONAMENTOS / DÚVIDAS/SOLICITAÇÕES SOBRE OS QUAIS A COMISSÃO VAI DELIBERAR]</w:t>
      </w: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b/>
          <w:color w:val="FF0000"/>
          <w:sz w:val="22"/>
          <w:szCs w:val="24"/>
        </w:rPr>
        <w:t>-</w:t>
      </w:r>
      <w:r>
        <w:rPr>
          <w:rFonts w:cs="Arial" w:ascii="Arial" w:hAnsi="Arial"/>
          <w:b/>
          <w:color w:val="FF0000"/>
          <w:sz w:val="22"/>
          <w:szCs w:val="24"/>
          <w:u w:val="single"/>
        </w:rPr>
        <w:t xml:space="preserve"> exemplo</w:t>
      </w:r>
      <w:r>
        <w:rPr>
          <w:rFonts w:cs="Arial" w:ascii="Arial" w:hAnsi="Arial"/>
          <w:b/>
          <w:color w:val="FF0000"/>
          <w:sz w:val="22"/>
          <w:szCs w:val="24"/>
        </w:rPr>
        <w:t xml:space="preserve"> -</w:t>
      </w:r>
      <w:r>
        <w:rPr>
          <w:rFonts w:cs="Arial" w:ascii="Arial" w:hAnsi="Arial"/>
          <w:color w:val="FF0000"/>
          <w:sz w:val="22"/>
          <w:szCs w:val="24"/>
        </w:rPr>
        <w:t xml:space="preserve"> à vista da dúvida da conduta intencional do servidor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FF0000"/>
          <w:sz w:val="22"/>
          <w:szCs w:val="24"/>
        </w:rPr>
        <w:t xml:space="preserve"> deixar de comparecer ao trabalho por mais de trinta dias, por motivo de doença, se estava apto a exercer suas atribuições públicas, não sendo a presente Comissão competente para se manifestar sobre matéria médica, e amparada pelo artigo 155 da Lei nº 8.112/90, de modo a permitir a completa elucidação dos fatos, </w:t>
      </w:r>
      <w:r>
        <w:rPr>
          <w:rFonts w:cs="Arial" w:ascii="Arial" w:hAnsi="Arial"/>
          <w:b/>
          <w:sz w:val="22"/>
          <w:szCs w:val="24"/>
        </w:rPr>
        <w:t>DELIBEROU-SE</w:t>
      </w:r>
      <w:r>
        <w:rPr>
          <w:rFonts w:cs="Arial" w:ascii="Arial" w:hAnsi="Arial"/>
          <w:sz w:val="22"/>
          <w:szCs w:val="24"/>
        </w:rPr>
        <w:t>: a)</w:t>
      </w:r>
      <w:r>
        <w:rPr>
          <w:rFonts w:cs="Arial" w:ascii="Arial" w:hAnsi="Arial"/>
          <w:color w:val="FF0000"/>
          <w:sz w:val="22"/>
          <w:szCs w:val="24"/>
        </w:rPr>
        <w:t xml:space="preserve"> deferir o pedido e propor à autoridade instauradora que o servidor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FF0000"/>
          <w:sz w:val="22"/>
          <w:szCs w:val="24"/>
        </w:rPr>
        <w:t xml:space="preserve"> seja submetido a perícia médica; </w:t>
      </w:r>
      <w:r>
        <w:rPr>
          <w:rFonts w:cs="Arial" w:ascii="Arial" w:hAnsi="Arial"/>
          <w:sz w:val="22"/>
          <w:szCs w:val="24"/>
        </w:rPr>
        <w:t>b)</w:t>
      </w:r>
      <w:r>
        <w:rPr>
          <w:rFonts w:cs="Arial" w:ascii="Arial" w:hAnsi="Arial"/>
          <w:color w:val="FF0000"/>
          <w:sz w:val="22"/>
          <w:szCs w:val="24"/>
        </w:rPr>
        <w:t xml:space="preserve"> elaborar quesitos para a junta médica; </w:t>
      </w:r>
      <w:r>
        <w:rPr>
          <w:rFonts w:cs="Arial" w:ascii="Arial" w:hAnsi="Arial"/>
          <w:sz w:val="22"/>
          <w:szCs w:val="24"/>
        </w:rPr>
        <w:t>c)</w:t>
      </w:r>
      <w:r>
        <w:rPr>
          <w:rFonts w:cs="Arial" w:ascii="Arial" w:hAnsi="Arial"/>
          <w:color w:val="FF0000"/>
          <w:sz w:val="22"/>
          <w:szCs w:val="24"/>
        </w:rPr>
        <w:t xml:space="preserve"> submeter estes quesitos a defesa; </w:t>
      </w:r>
      <w:r>
        <w:rPr>
          <w:rFonts w:cs="Arial" w:ascii="Arial" w:hAnsi="Arial"/>
          <w:sz w:val="22"/>
          <w:szCs w:val="24"/>
        </w:rPr>
        <w:t>e d)</w:t>
      </w:r>
      <w:r>
        <w:rPr>
          <w:rFonts w:cs="Arial" w:ascii="Arial" w:hAnsi="Arial"/>
          <w:color w:val="FF0000"/>
          <w:sz w:val="22"/>
          <w:szCs w:val="24"/>
        </w:rPr>
        <w:t xml:space="preserve"> remeter os quesitos à autoridade instauradora, a fim de que esta providencie a protocolização de autos apartados</w:t>
      </w:r>
      <w:r>
        <w:rPr>
          <w:rFonts w:cs="Arial" w:ascii="Arial" w:hAnsi="Arial"/>
          <w:color w:val="000000"/>
          <w:sz w:val="22"/>
          <w:szCs w:val="24"/>
        </w:rPr>
        <w:t xml:space="preserve">. Para constar, eu, </w:t>
      </w:r>
      <w:r>
        <w:rPr>
          <w:rFonts w:cs="Arial" w:ascii="Arial" w:hAnsi="Arial"/>
          <w:b/>
          <w:color w:val="FF0000"/>
          <w:sz w:val="22"/>
          <w:szCs w:val="24"/>
        </w:rPr>
        <w:t>(Nome)</w:t>
      </w:r>
      <w:r>
        <w:rPr>
          <w:rFonts w:cs="Arial" w:ascii="Arial" w:hAnsi="Arial"/>
          <w:color w:val="000000"/>
          <w:sz w:val="22"/>
          <w:szCs w:val="24"/>
        </w:rPr>
        <w:t xml:space="preserve">, na condição de </w:t>
      </w:r>
      <w:r>
        <w:rPr>
          <w:rFonts w:cs="Arial" w:ascii="Arial" w:hAnsi="Arial"/>
          <w:color w:val="FF0000"/>
          <w:sz w:val="22"/>
          <w:szCs w:val="24"/>
        </w:rPr>
        <w:t>presidente/membro</w:t>
      </w:r>
      <w:r>
        <w:rPr>
          <w:rFonts w:cs="Arial" w:ascii="Arial" w:hAnsi="Arial"/>
          <w:color w:val="000000"/>
          <w:sz w:val="22"/>
          <w:szCs w:val="24"/>
        </w:rPr>
        <w:t>, lavrei a presente ata, que vai assinada por todos os integrantes da Comissão.</w:t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0"/>
          <w:szCs w:val="24"/>
        </w:rPr>
      </w:pPr>
      <w:r>
        <w:rPr>
          <w:rFonts w:cs="Arial" w:ascii="Arial" w:hAnsi="Arial"/>
          <w:b w:val="false"/>
          <w:sz w:val="20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0"/>
          <w:szCs w:val="24"/>
        </w:rPr>
      </w:pPr>
      <w:r>
        <w:rPr>
          <w:rFonts w:cs="Arial" w:ascii="Arial" w:hAnsi="Arial"/>
          <w:b w:val="false"/>
          <w:sz w:val="20"/>
          <w:szCs w:val="24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4"/>
        </w:rPr>
      </w:pPr>
      <w:r>
        <w:rPr>
          <w:rFonts w:cs="Arial" w:ascii="Arial" w:hAnsi="Arial"/>
          <w:b w:val="false"/>
          <w:color w:val="000000"/>
          <w:sz w:val="22"/>
          <w:szCs w:val="24"/>
        </w:rPr>
        <w:t>_________________________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  <w:r>
        <w:rPr>
          <w:rFonts w:cs="Arial" w:ascii="Arial" w:hAnsi="Arial"/>
          <w:sz w:val="22"/>
          <w:szCs w:val="24"/>
        </w:rPr>
        <w:t xml:space="preserve">                                                             </w:t>
      </w: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                          </w:t>
      </w:r>
      <w:r>
        <w:rPr>
          <w:rFonts w:cs="Arial" w:ascii="Arial" w:hAnsi="Arial"/>
          <w:sz w:val="22"/>
          <w:szCs w:val="24"/>
        </w:rPr>
        <w:t>Membro                                                        Presid</w:t>
      </w:r>
      <w:bookmarkStart w:id="0" w:name="_GoBack"/>
      <w:bookmarkEnd w:id="0"/>
      <w:r>
        <w:rPr>
          <w:rFonts w:cs="Arial" w:ascii="Arial" w:hAnsi="Arial"/>
          <w:sz w:val="22"/>
          <w:szCs w:val="24"/>
        </w:rPr>
        <w:t>ente</w:t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7" w:top="907" w:footer="39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Fones: 62 – 3612 2200    Sítio/Web</w:t>
    </w:r>
    <w:r>
      <w:rPr>
        <w:rFonts w:ascii="Calibri" w:hAnsi="Calibri"/>
        <w:b/>
        <w:bCs/>
        <w:sz w:val="20"/>
        <w:szCs w:val="20"/>
      </w:rPr>
      <w:t>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b/>
        <w:bCs/>
        <w:smallCaps/>
        <w:color w:val="FF0000"/>
        <w:sz w:val="20"/>
        <w:szCs w:val="22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f13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a43f13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c7795a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db0cfb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a43f1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16</TotalTime>
  <Application>LibreOffice/6.4.2.2$Windows_X86_64 LibreOffice_project/4e471d8c02c9c90f512f7f9ead8875b57fcb1ec3</Application>
  <Pages>1</Pages>
  <Words>296</Words>
  <Characters>1622</Characters>
  <CharactersWithSpaces>2074</CharactersWithSpaces>
  <Paragraphs>12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2020-01-21T12:24:00Z</dcterms:created>
  <dc:creator>CPSIA</dc:creator>
  <dc:description/>
  <dc:language>pt-BR</dc:language>
  <cp:lastModifiedBy/>
  <cp:lastPrinted>2010-10-14T18:07:00Z</cp:lastPrinted>
  <dcterms:modified xsi:type="dcterms:W3CDTF">2020-03-30T12:21:34Z</dcterms:modified>
  <cp:revision>5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